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4756" w:tblpY="1276"/>
        <w:tblW w:w="34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8"/>
      </w:tblGrid>
      <w:tr w:rsidR="00AA1E3E" w:rsidRPr="00AA1E3E" w:rsidTr="00AA1E3E">
        <w:trPr>
          <w:trHeight w:val="596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1E3E" w:rsidRDefault="00AA1E3E" w:rsidP="00AA1E3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bookmarkStart w:id="0" w:name="n340"/>
            <w:bookmarkEnd w:id="0"/>
            <w:r w:rsidRPr="00AA1E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 9</w:t>
            </w:r>
            <w:r w:rsidRPr="00AA1E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до Санітарного регламенту для закладів</w:t>
            </w:r>
            <w:r w:rsidRPr="00AA1E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загальної середньої освіти</w:t>
            </w:r>
            <w:r w:rsidRPr="00AA1E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(пункт 10 розділу </w:t>
            </w:r>
            <w:r w:rsidRPr="00AA1E3E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AA1E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Наказ від </w:t>
            </w:r>
            <w:r w:rsidRPr="00AA1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25.09.2020</w:t>
            </w:r>
            <w:r w:rsidRPr="00AA1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A1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№ 2205</w:t>
            </w:r>
          </w:p>
          <w:p w:rsidR="00AA1E3E" w:rsidRPr="00AA1E3E" w:rsidRDefault="00AA1E3E" w:rsidP="00AA1E3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1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Зареєстровано в Міністерстві</w:t>
            </w:r>
            <w:r w:rsidRPr="00AA1E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A1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юстиції України</w:t>
            </w:r>
            <w:r w:rsidRPr="00AA1E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A1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 листопада 2020 р.</w:t>
            </w:r>
            <w:r w:rsidRPr="00AA1E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AA1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 № 1111/35394</w:t>
            </w:r>
          </w:p>
        </w:tc>
      </w:tr>
    </w:tbl>
    <w:p w:rsidR="00AA1E3E" w:rsidRDefault="00AA1E3E" w:rsidP="00AA1E3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AA1E3E" w:rsidRDefault="00AA1E3E" w:rsidP="00AA1E3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AA1E3E" w:rsidRDefault="00AA1E3E" w:rsidP="00AA1E3E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</w:pPr>
      <w:bookmarkStart w:id="1" w:name="n4"/>
      <w:bookmarkEnd w:id="1"/>
    </w:p>
    <w:p w:rsidR="00AA1E3E" w:rsidRDefault="00AA1E3E" w:rsidP="00AA1E3E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</w:pPr>
    </w:p>
    <w:p w:rsidR="00AA1E3E" w:rsidRPr="00AA1E3E" w:rsidRDefault="00AA1E3E" w:rsidP="00AA1E3E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 xml:space="preserve">                                     </w:t>
      </w:r>
      <w:r w:rsidRPr="00AA1E3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/>
        </w:rPr>
        <w:t>Про затвердження Санітарного регламенту для закладів загальної середньої освіти</w:t>
      </w:r>
    </w:p>
    <w:p w:rsidR="00AA1E3E" w:rsidRPr="00AA1E3E" w:rsidRDefault="00AA1E3E" w:rsidP="00AA1E3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" w:name="n5"/>
      <w:bookmarkEnd w:id="2"/>
      <w:r w:rsidRPr="00AA1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ЗАГАЛЬНІ ВИМОГИ</w:t>
      </w:r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AA1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до організації харчування дітей в закладах освіти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" w:name="n341"/>
      <w:bookmarkEnd w:id="3"/>
      <w:r w:rsidRPr="00AA1E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І. Вимоги до харчових продуктів, призначених </w:t>
      </w:r>
      <w:proofErr w:type="gramStart"/>
      <w:r w:rsidRPr="00AA1E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для продажу</w:t>
      </w:r>
      <w:proofErr w:type="gramEnd"/>
      <w:r w:rsidRPr="00AA1E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дітям та підліткам у буфетах та у торгівельних апаратах, розміщених у закладах освіти: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" w:name="n342"/>
      <w:bookmarkEnd w:id="4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 Бутерброди: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5" w:name="n343"/>
      <w:bookmarkEnd w:id="5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1) на основі житнього хліба або цільнозернового хліба з житнього, пшеничного та змішаного борошна, або безглютенового хліба;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6" w:name="n344"/>
      <w:bookmarkEnd w:id="6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2) з сиром твердим, крім плавленого сиру, яйцями, з вершковим маслом, зеленню, свіжими або сухими прянощами, з переробленими бобовими продуктами, горіхами, насінням без додавання солі;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7" w:name="n345"/>
      <w:bookmarkEnd w:id="7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3) з овочами та/або фруктами, зазначеними </w:t>
      </w:r>
      <w:proofErr w:type="gramStart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 пунктах</w:t>
      </w:r>
      <w:proofErr w:type="gramEnd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8-10 цього розділу;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8" w:name="n346"/>
      <w:bookmarkEnd w:id="8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4) без солі і соусів, включаючи майонез, крім кетчупу, для виробництва якого використано не менше 120 г помідорів для отримання 100 г готового продукту;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9" w:name="n347"/>
      <w:bookmarkEnd w:id="9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5) харчові продукти для приготування бутербродів містять не більше 10 г цукрів на 100 г готового продукту, без додавання підсолоджувачів;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0" w:name="n348"/>
      <w:bookmarkEnd w:id="10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2. Хлібо-булочні вироби, борошняні кулінарні вироби з тіста печені на основі житнього або цільнозернового житнього, пшеничного та змішаного, або безглютенового борошна: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1" w:name="n349"/>
      <w:bookmarkEnd w:id="11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1) з сиром твердим, крім плавленого сиру, сиром кисломолочним, яйцями, зеленню, свіжими або сухими прянощами, переробленими бобовими продуктами, горіхами, насінням без додавання солі;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2" w:name="n350"/>
      <w:bookmarkEnd w:id="12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2) з овочами та/або фруктами, зазначеними </w:t>
      </w:r>
      <w:proofErr w:type="gramStart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 пунктах</w:t>
      </w:r>
      <w:proofErr w:type="gramEnd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8-10 цього розділу;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3" w:name="n351"/>
      <w:bookmarkEnd w:id="13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3) при приготуванні хлібо-булочних та борошняних кулінарних виробів у тісто додається не більше 5 г цукрів та 0,45 г солі на 100 г готового продукту;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4" w:name="n352"/>
      <w:bookmarkEnd w:id="14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4) без додавання підсолоджувачів.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5" w:name="n353"/>
      <w:bookmarkEnd w:id="15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3. Салати в порційній упаковці: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6" w:name="n354"/>
      <w:bookmarkEnd w:id="16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1) з овочами та/або фруктами, зазначеними </w:t>
      </w:r>
      <w:proofErr w:type="gramStart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 пунктах</w:t>
      </w:r>
      <w:proofErr w:type="gramEnd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8, 9 цього розділу;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7" w:name="n355"/>
      <w:bookmarkEnd w:id="17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2) з яйцями, сиром твердим, крім плавленого сиру, або з молочними продуктами, які відповідають вимогам, зазначеним у пункті 6 цього розділу, із зерновими продуктами, які відповідають вимогам, зазначеним у пункті 7 цього розділу, або з бобовими продуктами, сушеними овочами та фруктами або </w:t>
      </w:r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горіхами та насінням, які відповідають вимогам, зазначеним у пункті 10 цього розділу, з олією, зеленню або свіжими та/або сухими прянощами;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8" w:name="n356"/>
      <w:bookmarkEnd w:id="18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3) салати повинні бути приготовані безпосередньо в день вживання;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9" w:name="n357"/>
      <w:bookmarkEnd w:id="19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4) з низьким вмістом натрію/солі, тобто які містять не більше 0,12 г натрію або еквівалентну кількість солі на 100 г готової страви.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0" w:name="n358"/>
      <w:bookmarkEnd w:id="20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4. Молоко пастерізоване та/або стерилізоване без додавання цукрів і підсолоджувачів.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1" w:name="n359"/>
      <w:bookmarkEnd w:id="21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5. Напої на основі сої, рису, вівса, кукурудзи, гречки, горіхів або мигдалю: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2" w:name="n360"/>
      <w:bookmarkEnd w:id="22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1) які містять не більше 10 г цукрів на 100 мл готового продукту, без додавання підсолоджувачів;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3" w:name="n361"/>
      <w:bookmarkEnd w:id="23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2) з низьким вмістом натрію/солі, тобто які містять не більше 0,12 г натрію або еквівалентну кількість солі на 100 г або на 100 мл харчових продуктів.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4" w:name="n362"/>
      <w:bookmarkEnd w:id="24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6. Молочні продукти: йогурт, кефір, ацидофільне молоко, сир кисломолочний або продукти на основі сої, рису, вівса, горіхів або мигдалю: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5" w:name="n363"/>
      <w:bookmarkEnd w:id="25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1) що містять не більш 10 г цукрів на 100 г/мл готового продукту;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6" w:name="n364"/>
      <w:bookmarkEnd w:id="26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2) без додавання підсолоджувачів;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7" w:name="n365"/>
      <w:bookmarkEnd w:id="27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3) що містять не більш 10 г жиру на 100 г/мл готового продукту;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8" w:name="n366"/>
      <w:bookmarkEnd w:id="28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4) сир кисломолочний з масовою часткою жиру не менше 5 %.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29" w:name="n367"/>
      <w:bookmarkEnd w:id="29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7. Зернові продукти: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0" w:name="n368"/>
      <w:bookmarkEnd w:id="30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1) без підсолоджувачів;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1" w:name="n369"/>
      <w:bookmarkEnd w:id="31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2) з низьким вмістом натрію/солі, тобто які містять не більше 0,12 г натрію, або еквівалентну кількість солі на 100 г або на 100 мл харчових продуктів, за винятком хліба, в якому вміст солі не перевищує 0,45 г на 100 г готового продукту;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2" w:name="n370"/>
      <w:bookmarkEnd w:id="32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3) повинні містити не більше 10 г цукрів на 100 г готового продукту.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3" w:name="n371"/>
      <w:bookmarkEnd w:id="33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8. Овочі: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4" w:name="n372"/>
      <w:bookmarkEnd w:id="34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1) в свіжому та переробленому вигляді, крім сушених овочів;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5" w:name="n373"/>
      <w:bookmarkEnd w:id="35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2) без додавання цукрів і підсолоджувачів;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6" w:name="n374"/>
      <w:bookmarkEnd w:id="36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3) перероблені овочі із низьким вмістом натрію/солі, тобто які містять не більше 0,12 г натрію, або еквівалентну кількість солі на 100 г або на 100 мл готового продукту;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7" w:name="n375"/>
      <w:bookmarkEnd w:id="37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4) приготовлені для безпосереднього вживання в їжу;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8" w:name="n376"/>
      <w:bookmarkEnd w:id="38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5) можуть бути фасовані як одна окрема упаковка або поділені на порції.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39" w:name="n377"/>
      <w:bookmarkEnd w:id="39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9. Фрукти: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0" w:name="n378"/>
      <w:bookmarkEnd w:id="40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1) в свіжому і переробленому вигляді, крім сушених фруктів;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1" w:name="n379"/>
      <w:bookmarkEnd w:id="41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2) без додавання цукрів і підсолоджувачів;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2" w:name="n380"/>
      <w:bookmarkEnd w:id="42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3) приготовлені для безпосереднього вживання в їжу;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3" w:name="n381"/>
      <w:bookmarkEnd w:id="43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4) можуть бути фасовані як одна окрема упаковка або поділені на порції.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4" w:name="n382"/>
      <w:bookmarkEnd w:id="44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10. Сушені овочі, фрукти та ягоди, горіхи, насіння: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5" w:name="n383"/>
      <w:bookmarkEnd w:id="45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1) без додавання цукрів і підсолоджувачів, без солі та жиру;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6" w:name="n384"/>
      <w:bookmarkEnd w:id="46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2) очищені та фасовані в окремій упаковці, вага якої не перевищує 50 г.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7" w:name="n385"/>
      <w:bookmarkEnd w:id="47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11. Фруктові, овочеві та фруктово-овочеві пастеризовані соки: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8" w:name="n386"/>
      <w:bookmarkEnd w:id="48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1) без додавання цукрів і підсолоджувачів;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49" w:name="n387"/>
      <w:bookmarkEnd w:id="49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2) з низьким вмістом натрію/солі, тобто містить не більше 0,12 г натрію, або еквівалентну кількість солі на 100 г або на 100 мл готового продукту.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50" w:name="n388"/>
      <w:bookmarkEnd w:id="50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12. Вода питна негазована в споживчій упаковці.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51" w:name="n389"/>
      <w:bookmarkEnd w:id="51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13. Напої, виготовлені на місці: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52" w:name="n390"/>
      <w:bookmarkEnd w:id="52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1) чай, чай фруктовий, компоти, узвари, напої з обсмаженого зерна (ячменю, жита) та цикорію, какао з молоком, какао з напоями на основі сої, рису, вівса, кукурудзи, гречки, горіхів або мигдалю;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53" w:name="n391"/>
      <w:bookmarkEnd w:id="53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2) без додавання цукрів або підсолоджувачів.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54" w:name="n392"/>
      <w:bookmarkEnd w:id="54"/>
      <w:r w:rsidRPr="00AA1E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</w:t>
      </w:r>
      <w:r w:rsidRPr="00AA1E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. Вимоги до організації харчування та харчових продуктів, які використовуються для харчування в закладах освіти: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55" w:name="n393"/>
      <w:bookmarkEnd w:id="55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1. Харчування дітей та молоді повинно відповідати таким вимогам: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56" w:name="n394"/>
      <w:bookmarkEnd w:id="56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1) щоденне харчування повинно бути різноманітним і включати харчові продукти, які відносяться до різних груп;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57" w:name="n395"/>
      <w:bookmarkEnd w:id="57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2) харчування (сніданок, другий сніданок, обід, підвечірок, вечеря) включає в себе харчові продукти таких груп: зернові продукти та/або картоплі, фруктів та/або овочів, молока та/або молочних продуктів, м’яса, риби, яєць, горіхів, бобових, насіння, а також жирів;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58" w:name="n396"/>
      <w:bookmarkEnd w:id="58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3) повинно бути організовано щонайменше одноразове гаряче харчування.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59" w:name="n397"/>
      <w:bookmarkEnd w:id="59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Разовість харчування встановлюється закладом освіти залежно від віку здобувачів освіти, типу закладу освіти та особливостей організації освітнього процесу в закладі освіти;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60" w:name="n398"/>
      <w:bookmarkEnd w:id="60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4) калорійність сніданку становить близько 25-30 %, обіду близько 30-35 % від добової потреби в енергії, відповідно до норм харчування, середня норма розраховується з урахуванням вимог вікової групи учнів;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61" w:name="n399"/>
      <w:bookmarkEnd w:id="61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5) кулінарні страви та вироби реалізуються в день приготування з дотриманням вимог до умов зберігання та термінів реалізації.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62" w:name="n400"/>
      <w:bookmarkEnd w:id="62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2. Харчування в закладах освіти повинно здійснюватися за умови дотримання таких вимог до основних груп харчових продуктів: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63" w:name="n401"/>
      <w:bookmarkEnd w:id="63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1) Зернові продукті та/або картопля (перероблена):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64" w:name="n402"/>
      <w:bookmarkEnd w:id="64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а) повинні містити не більше 10 г цукрів на 100 г готового продукту;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65" w:name="n403"/>
      <w:bookmarkEnd w:id="65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б) мати низький вміст натрію/солі, тобто містити не більше 0,12 г натрію, або еквівалентну кількість солі на 100 г або на 100 мл готового продукту;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66" w:name="n404"/>
      <w:bookmarkEnd w:id="66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в) містити не більше 10 г жиру на 100 г готового продукту;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67" w:name="n405"/>
      <w:bookmarkEnd w:id="67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г) сніданок, обід і вечеря мають включати щонайменше одну порцію цієї категорії;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68" w:name="n406"/>
      <w:bookmarkEnd w:id="68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д) протягом тижня харчування повинно включати три або більше різновидів страв з цієї категорії;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69" w:name="n407"/>
      <w:bookmarkEnd w:id="69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е) передбачити не більше ніж одну порцію смаженої їжі з цієї категорії харчових продуктів на тиждень;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70" w:name="n408"/>
      <w:bookmarkEnd w:id="70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є) смаження повинно здійснюватися з використанням рафінованої олії, що містить більше 50 % мононенасичених жирів і менш ніж 40 % поліненасичених жирів.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71" w:name="n409"/>
      <w:bookmarkEnd w:id="71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2) Овочі: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72" w:name="n410"/>
      <w:bookmarkEnd w:id="72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а) свіжі або перероблені;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73" w:name="n411"/>
      <w:bookmarkEnd w:id="73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б) без додавання цукрів і підсолоджувачів;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74" w:name="n412"/>
      <w:bookmarkEnd w:id="74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в) у разі переробки - мати низький вміст натрію/солі, тобто містити не більше 0,12 г натрію, або еквівалентну кількість солі на 100 г або на 100 мл готового продукту, за винятком продукції, що підлягає природному бродінню, таких як квашена капуста та інші овочеві квашені продукти;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75" w:name="n413"/>
      <w:bookmarkEnd w:id="75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г) сушені овочі без додавання цукрів і підсолоджувачів, а також солі та жиру;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76" w:name="n414"/>
      <w:bookmarkEnd w:id="76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д) щоденно сніданок, обід та вечеря повинні включати не менше однієї порції овочів;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77" w:name="n415"/>
      <w:bookmarkEnd w:id="77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е) сніданок, обід та вечеря містять по три або більше порцій свіжих овочів на тиждень;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78" w:name="n416"/>
      <w:bookmarkEnd w:id="78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є) протягом тижня харчування повинно включати три або більше різновидів страв з цієї категорії.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79" w:name="n417"/>
      <w:bookmarkEnd w:id="79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3) Фрукти та ягоди: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80" w:name="n418"/>
      <w:bookmarkEnd w:id="80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а) свіжі чи перероблені;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81" w:name="n419"/>
      <w:bookmarkEnd w:id="81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б) без додавання цукрів і підсолоджувачів;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82" w:name="n420"/>
      <w:bookmarkEnd w:id="82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в) сушені фрукти та ягоди без додавання цукрів і підсолоджувачів, а також солі та жиру;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83" w:name="n421"/>
      <w:bookmarkEnd w:id="83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г) сніданок або вечеря та обід містять не менше однієї порції фруктів на день;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84" w:name="n422"/>
      <w:bookmarkEnd w:id="84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д) повинно бути три або більше різновидів страв з цієї категорії харчових продуктів на тиждень.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85" w:name="n423"/>
      <w:bookmarkEnd w:id="85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4) Овочі та фрукти: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86" w:name="n424"/>
      <w:bookmarkEnd w:id="86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а) протягом дня харчування повинно включати сукупно п’ять порцій на день, одну порцію можна замінити на пастеризований сік без додавання цукрів та підсолоджувачів в об’ємі, що не перевищує 200 мл (наприклад: на сніданок - одна порція овочів та одна порція фруктів; на обід - одна порція овочів та одна порція фруктів; на вечерю - одна порція овочів);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87" w:name="n425"/>
      <w:bookmarkEnd w:id="87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б) слід дотримуватись співвідношення: три порції овочів на дві порції фруктів;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88" w:name="n426"/>
      <w:bookmarkEnd w:id="88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5) М’ясо (крім водоплавної птиці) охолоджене, риба морська, яйця (крім водоплавної птиці), горіхи, бобові та насіння: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89" w:name="n427"/>
      <w:bookmarkEnd w:id="89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а) горіхи та насіння повинні бути без додавання цукрів та підсолоджувачів, а також солі та жиру, синтетичних ароматизаторів та підсилювачів смаку;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90" w:name="n428"/>
      <w:bookmarkEnd w:id="90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б) при одноразовому харчуванні раціон повинен включати принаймні дві порції м’яса, одну порцію яєць та риби на тиждень;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91" w:name="n429"/>
      <w:bookmarkEnd w:id="91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в) риба повинна готуватись принаймні один раз на тиждень;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92" w:name="n430"/>
      <w:bookmarkEnd w:id="92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г) для смаження страв з риби та м’яса використовують рафіновану рослинну олію, що містить більше 50 % мононенасичених жирів і менше 40 % поліненасичених жирів;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93" w:name="n431"/>
      <w:bookmarkEnd w:id="93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д) дозволено не більше ніж одну порцію смаженої їжі з цієї категорії харчових продуктів протягом навчального тижня з понеділка по п’ятницю, та при 6-денному та 7-денному харчуванні - не більше двох порцій смаженої їжі на тиждень;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94" w:name="n432"/>
      <w:bookmarkEnd w:id="94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6) Харчові жири: рослинна олія, вершкове масло: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5" w:name="n433"/>
      <w:bookmarkEnd w:id="95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</w:rPr>
        <w:t>а) рафінована олія, що містить більше 50 % мононенасичених жирів і менш ніж 40 % поліненасичених жирів;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96" w:name="n434"/>
      <w:bookmarkEnd w:id="96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б) вершкове масло, що містить не менше ніж 72 % молочного жиру.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7" w:name="n435"/>
      <w:bookmarkEnd w:id="97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</w:rPr>
        <w:t>7) Молоко та молочні продукти: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98" w:name="n436"/>
      <w:bookmarkEnd w:id="98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а) молоко та молочні продукти (йогурт, кефір, ацидофільне молоко, сир твердий, сир м’який та сир кисломолочний, сметана), а також страви з них повинні містити не більше 10 г цукрів на 100 г/мл готового продукту;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99" w:name="n437"/>
      <w:bookmarkEnd w:id="99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б) при одноразовому харчуванні повинна бути щонайменше одна порція молока або молочних продуктів, або молочної страви;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00" w:name="n438"/>
      <w:bookmarkEnd w:id="100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в) в залежності від разовості харчування в закладі освіти повинно бути три різноманітні порції молока або молочних продуктів, або молочних страв на день (наприклад: на сніданок - одна порція молока або молочних продуктів, або молочної страви; на обід - одна порція молока або молочних продуктів, або молочної страви; на вечерю - одна порція молока або молочних продуктів, або молочної страви);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01" w:name="n439"/>
      <w:bookmarkEnd w:id="101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г) сир кисломолочний повинен бути з масовою часткою жиру не менше 5 %, сметана - не менше 15 %.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02" w:name="n440"/>
      <w:bookmarkEnd w:id="102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8) Напої: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03" w:name="n441"/>
      <w:bookmarkEnd w:id="103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а) вода питна негазована;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04" w:name="n442"/>
      <w:bookmarkEnd w:id="104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б) напої на основі сої, рису, вівса, кукурудзи, гречки, горіхів або мигдалю: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05" w:name="n443"/>
      <w:bookmarkEnd w:id="105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які містять не більше 10 г цукрів на 100 мл готового продукту, без додавання підсолоджувачів;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06" w:name="n444"/>
      <w:bookmarkEnd w:id="106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 низьким вмістом натрію/солі, тобто які містять не більше 0,12 г натрію або еквівалентну кількість солі на 100 г або на 100 мл готового продукту;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07" w:name="n445"/>
      <w:bookmarkEnd w:id="107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в) фруктові, овочеві та фруктово-овочеві пастеризовані соки: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08" w:name="n446"/>
      <w:bookmarkEnd w:id="108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 порція не повинна містити більше ніж 200 мл соку;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09" w:name="n447"/>
      <w:bookmarkEnd w:id="109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без додавання цукрів і підсолоджувачів;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10" w:name="n448"/>
      <w:bookmarkEnd w:id="110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 низьким вмістом натрію/солі, тобто містить не більше 0,12 г натрію, або еквівалентну кількість солі на 100 г або на 100 мл готового продукту;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11" w:name="n449"/>
      <w:bookmarkEnd w:id="111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г) напої, виготовлені на місці без додавання цукрів або підсолоджувачів: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12" w:name="n450"/>
      <w:bookmarkEnd w:id="112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чай, чай фруктовий, компот, узвар, напої на основі обсмаженого зерна (ячмінь, жито) та цикорію, какао з молоком, какао з напоями на основі сої, рису, вівса, кукурудзи, гречки, горіхів або мигдалю;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13" w:name="n451"/>
      <w:bookmarkEnd w:id="113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д) використовуються без додавання цукрів і підсолоджувачів, а також без енергетичних стимулюючих речовин таких як таурин, гуарана і кофеїн.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14" w:name="n452"/>
      <w:bookmarkEnd w:id="114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9) Інші продукти: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15" w:name="n453"/>
      <w:bookmarkEnd w:id="115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а) сіль: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16" w:name="n454"/>
      <w:bookmarkEnd w:id="116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 процесі приготування їжі слід використовувати йодовану сіль;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17" w:name="n455"/>
      <w:bookmarkEnd w:id="117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сіль не повинна використовуватись після приготування їжі;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18" w:name="n456"/>
      <w:bookmarkEnd w:id="118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щоденне споживання солі при п’ятиразовому харчуванні не повинно перевищувати 4 г на день для учнів 1-4 класів та 5 г на день для учнів 5-11(12) класів. Кількість солі розраховується еквівалентно кратності прийомів їжі та кількості страв на один прийом їжі, наприклад, 1 г на сніданок та 2 г на обід;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19" w:name="n457"/>
      <w:bookmarkEnd w:id="119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б) зелень та/або</w:t>
      </w:r>
      <w:bookmarkStart w:id="120" w:name="_GoBack"/>
      <w:bookmarkEnd w:id="120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прянощі, свіжі та/або сушені, повинні бути без додавання солі;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21" w:name="n458"/>
      <w:bookmarkEnd w:id="121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в) хлібо-булочні вироби, борошняні кулінарні вироби з тіста печені, на основі житнього та/або цільнозернового житнього, пшеничного та змішаного або безглютенового борошна: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22" w:name="n459"/>
      <w:bookmarkEnd w:id="122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з сиром твердим, крім плавленого сиру, сиром кисломолочним, яйцями, зеленню, свіжими або сухими прянощами, переробленими бобовими продуктами, горіхами, насінням без додавання солі;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23" w:name="n460"/>
      <w:bookmarkEnd w:id="123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з овочами та/або фруктами, зазначеними </w:t>
      </w:r>
      <w:proofErr w:type="gramStart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 пунктах</w:t>
      </w:r>
      <w:proofErr w:type="gramEnd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8-10 розділу І цього додатку;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24" w:name="n461"/>
      <w:bookmarkEnd w:id="124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 приготуванні додається не більше 5 г цукрів та 0,45 г солі на 100 г готового продукту;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25" w:name="n462"/>
      <w:bookmarkEnd w:id="125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харчові продукти, що використовуються для начинок містять не більше 10 г цукрів на 100 г готового продукту;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26" w:name="n463"/>
      <w:bookmarkEnd w:id="126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без додавання підсолоджувачів;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27" w:name="n464"/>
      <w:bookmarkEnd w:id="127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г) супи, соуси, страви, приготовані виключно з інгредієнтів рослинного або тваринного походження без використання харчових концентратів;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28" w:name="n465"/>
      <w:bookmarkEnd w:id="128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д) при приготуванні страв дозволено додавати не більше 5 г цукрів на 100 г готового продукту;</w:t>
      </w:r>
    </w:p>
    <w:p w:rsidR="00AA1E3E" w:rsidRPr="00AA1E3E" w:rsidRDefault="00AA1E3E" w:rsidP="00AA1E3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bookmarkStart w:id="129" w:name="n466"/>
      <w:bookmarkEnd w:id="129"/>
      <w:r w:rsidRPr="00AA1E3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е) страви повинні містити не більше 10 г жиру на 100 г/мл готового продукту.</w:t>
      </w:r>
    </w:p>
    <w:p w:rsidR="004610D6" w:rsidRPr="00AA1E3E" w:rsidRDefault="004610D6">
      <w:pPr>
        <w:rPr>
          <w:lang w:val="ru-RU"/>
        </w:rPr>
      </w:pPr>
    </w:p>
    <w:sectPr w:rsidR="004610D6" w:rsidRPr="00AA1E3E" w:rsidSect="00AA1E3E">
      <w:pgSz w:w="12240" w:h="15840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E4"/>
    <w:rsid w:val="004451E4"/>
    <w:rsid w:val="004610D6"/>
    <w:rsid w:val="00AA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C693"/>
  <w15:chartTrackingRefBased/>
  <w15:docId w15:val="{847FF77E-0E18-4210-9BE0-4E918E50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AA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AA1E3E"/>
  </w:style>
  <w:style w:type="paragraph" w:customStyle="1" w:styleId="rvps4">
    <w:name w:val="rvps4"/>
    <w:basedOn w:val="a"/>
    <w:rsid w:val="00AA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AA1E3E"/>
  </w:style>
  <w:style w:type="paragraph" w:customStyle="1" w:styleId="rvps7">
    <w:name w:val="rvps7"/>
    <w:basedOn w:val="a"/>
    <w:rsid w:val="00AA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AA1E3E"/>
  </w:style>
  <w:style w:type="paragraph" w:customStyle="1" w:styleId="rvps14">
    <w:name w:val="rvps14"/>
    <w:basedOn w:val="a"/>
    <w:rsid w:val="00AA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AA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AA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1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1950</Words>
  <Characters>11120</Characters>
  <Application>Microsoft Office Word</Application>
  <DocSecurity>0</DocSecurity>
  <Lines>92</Lines>
  <Paragraphs>26</Paragraphs>
  <ScaleCrop>false</ScaleCrop>
  <Company>Інститут модернізації змісту освіти</Company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Gymnasium 3</dc:creator>
  <cp:keywords/>
  <dc:description/>
  <cp:lastModifiedBy>Gymnasium 3</cp:lastModifiedBy>
  <cp:revision>2</cp:revision>
  <dcterms:created xsi:type="dcterms:W3CDTF">2021-02-24T10:38:00Z</dcterms:created>
  <dcterms:modified xsi:type="dcterms:W3CDTF">2021-02-24T10:43:00Z</dcterms:modified>
</cp:coreProperties>
</file>